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0FC" w:rsidRDefault="000A60FC">
      <w:pPr>
        <w:rPr>
          <w:szCs w:val="22"/>
        </w:rPr>
      </w:pPr>
      <w:r>
        <w:rPr>
          <w:szCs w:val="22"/>
        </w:rPr>
        <w:t>An</w:t>
      </w:r>
    </w:p>
    <w:p w:rsidR="000A60FC" w:rsidRDefault="000A60FC">
      <w:pPr>
        <w:rPr>
          <w:szCs w:val="22"/>
        </w:rPr>
      </w:pPr>
      <w:r>
        <w:rPr>
          <w:szCs w:val="22"/>
        </w:rPr>
        <w:t>Verband Sächsischer Wohnungsgenossenschaften e. V.</w:t>
      </w:r>
    </w:p>
    <w:p w:rsidR="000A60FC" w:rsidRDefault="000A60FC">
      <w:pPr>
        <w:rPr>
          <w:szCs w:val="22"/>
        </w:rPr>
      </w:pPr>
      <w:r>
        <w:rPr>
          <w:szCs w:val="22"/>
        </w:rPr>
        <w:t>Antonstraße 37</w:t>
      </w:r>
    </w:p>
    <w:p w:rsidR="000A60FC" w:rsidRDefault="000A60FC">
      <w:pPr>
        <w:rPr>
          <w:szCs w:val="22"/>
        </w:rPr>
      </w:pPr>
      <w:r>
        <w:rPr>
          <w:szCs w:val="22"/>
        </w:rPr>
        <w:t>01097 Dresden</w:t>
      </w:r>
    </w:p>
    <w:p w:rsidR="000A60FC" w:rsidRDefault="000A60FC">
      <w:pPr>
        <w:rPr>
          <w:szCs w:val="22"/>
        </w:rPr>
      </w:pPr>
    </w:p>
    <w:p w:rsidR="000A60FC" w:rsidRDefault="000A60FC">
      <w:pPr>
        <w:rPr>
          <w:szCs w:val="22"/>
        </w:rPr>
      </w:pPr>
    </w:p>
    <w:p w:rsidR="000A60FC" w:rsidRDefault="000A60FC">
      <w:pPr>
        <w:rPr>
          <w:szCs w:val="22"/>
        </w:rPr>
      </w:pPr>
      <w:r>
        <w:rPr>
          <w:szCs w:val="22"/>
        </w:rPr>
        <w:t>Ggf. per Fax an: (03 51) 80 70 1-58</w:t>
      </w:r>
    </w:p>
    <w:p w:rsidR="000A60FC" w:rsidRDefault="000A60FC"/>
    <w:p w:rsidR="000A60FC" w:rsidRDefault="000A60FC"/>
    <w:p w:rsidR="000A60FC" w:rsidRDefault="000A60FC">
      <w:r>
        <w:rPr>
          <w:b/>
          <w:bCs/>
        </w:rPr>
        <w:t>Offenlegung des Jahresabschlusses für das Geschäftsjahr ....</w:t>
      </w:r>
      <w:r w:rsidR="00026195">
        <w:rPr>
          <w:b/>
          <w:bCs/>
        </w:rPr>
        <w:t>..../</w:t>
      </w:r>
      <w:proofErr w:type="spellStart"/>
      <w:r w:rsidR="00026195">
        <w:rPr>
          <w:b/>
          <w:bCs/>
        </w:rPr>
        <w:t>GnR</w:t>
      </w:r>
      <w:proofErr w:type="spellEnd"/>
      <w:r w:rsidR="00026195">
        <w:rPr>
          <w:b/>
          <w:bCs/>
        </w:rPr>
        <w:t>-Nr.: …………</w:t>
      </w:r>
    </w:p>
    <w:p w:rsidR="000A60FC" w:rsidRDefault="000A60FC">
      <w:pPr>
        <w:rPr>
          <w:b/>
          <w:bCs/>
        </w:rPr>
      </w:pPr>
    </w:p>
    <w:p w:rsidR="000A60FC" w:rsidRDefault="000A60FC">
      <w:pPr>
        <w:pStyle w:val="Textkrper-Zeileneinzug"/>
      </w:pPr>
      <w:r>
        <w:t>Der Jahresabschluss für das Geschäftsjahr ..... wurde am ............ durch die Mitgliederversammlung/Vertreterversammlung festgestellt.</w:t>
      </w:r>
    </w:p>
    <w:p w:rsidR="000A60FC" w:rsidRDefault="000A60FC">
      <w:pPr>
        <w:rPr>
          <w:b/>
          <w:bCs/>
        </w:rPr>
      </w:pPr>
    </w:p>
    <w:p w:rsidR="000A60FC" w:rsidRDefault="000A60FC">
      <w:pPr>
        <w:rPr>
          <w:b/>
          <w:bCs/>
        </w:rPr>
      </w:pPr>
      <w:r>
        <w:rPr>
          <w:b/>
          <w:bCs/>
        </w:rPr>
        <w:t>Umfang der durch den VSWG zu erbringenden Leistungen (bitte ankreuzen):</w:t>
      </w:r>
    </w:p>
    <w:p w:rsidR="000A60FC" w:rsidRDefault="000A60FC"/>
    <w:p w:rsidR="000A60FC" w:rsidRDefault="000A60FC"/>
    <w:p w:rsidR="000A60FC" w:rsidRDefault="005D2CDE">
      <w:pPr>
        <w:pStyle w:val="s5erl"/>
        <w:keepNext w:val="0"/>
        <w:keepLines w:val="0"/>
        <w:spacing w:before="0" w:after="0"/>
        <w:rPr>
          <w:b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1604645</wp:posOffset>
                </wp:positionH>
                <wp:positionV relativeFrom="paragraph">
                  <wp:posOffset>32385</wp:posOffset>
                </wp:positionV>
                <wp:extent cx="123825" cy="133350"/>
                <wp:effectExtent l="19050" t="19050" r="28575" b="19050"/>
                <wp:wrapNone/>
                <wp:docPr id="1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285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2CDE" w:rsidRDefault="005D2CDE" w:rsidP="005D2CDE">
                            <w:pPr>
                              <w:rPr>
                                <w:sz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82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Text Box 20" o:spid="_x0000_s1027" type="#_x0000_t202" style="position:absolute;left:0;text-align:left;margin-left:126.35pt;margin-top:2.55pt;width:9.75pt;height:10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" strokecolor="#002060" strokeweight="2.25pt">
                <v:fill opacity="32896f"/>
                <v:textbox inset=",,,2.3mm">
                  <w:txbxContent>
                    <w:p w:rsidR="005D2CDE" w:rsidRDefault="005D2CDE" w:rsidP="005D2CDE">
                      <w:pPr>
                        <w:rPr>
                          <w:sz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179705</wp:posOffset>
                </wp:positionH>
                <wp:positionV relativeFrom="paragraph">
                  <wp:posOffset>32385</wp:posOffset>
                </wp:positionV>
                <wp:extent cx="114300" cy="114300"/>
                <wp:effectExtent l="19050" t="19050" r="19050" b="19050"/>
                <wp:wrapNone/>
                <wp:docPr id="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285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0FC" w:rsidRDefault="000A60FC">
                            <w:pPr>
                              <w:rPr>
                                <w:sz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Text Box 5" o:spid="_x0000_s1028" type="#_x0000_t202" style="position:absolute;left:0;text-align:left;margin-left:14.15pt;margin-top:2.55pt;width:9pt;height: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" strokecolor="#002060" strokeweight="2.25pt">
                <v:fill opacity="32896f"/>
                <v:textbox>
                  <w:txbxContent>
                    <w:p w:rsidR="000A60FC" w:rsidRDefault="000A60FC">
                      <w:pPr>
                        <w:rPr>
                          <w:sz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60FC">
        <w:t>Einreichung</w:t>
      </w:r>
      <w:r w:rsidR="00165CAD">
        <w:t xml:space="preserve"> </w:t>
      </w:r>
      <w:r w:rsidRPr="00E0575B">
        <w:rPr>
          <w:u w:val="single"/>
        </w:rPr>
        <w:t>oder</w:t>
      </w:r>
      <w:r>
        <w:tab/>
      </w:r>
      <w:r w:rsidR="00165CAD">
        <w:t>Hinterlegung</w:t>
      </w:r>
      <w:r w:rsidR="008A5607">
        <w:t xml:space="preserve"> </w:t>
      </w:r>
      <w:r w:rsidR="008A5607">
        <w:rPr>
          <w:rStyle w:val="Funotenzeichen"/>
        </w:rPr>
        <w:footnoteReference w:id="1"/>
      </w:r>
      <w:r w:rsidR="000A60FC">
        <w:t xml:space="preserve"> der offenlegungspflichtigen Dokumente in elektronischer Form </w:t>
      </w:r>
      <w:r w:rsidR="000A60FC" w:rsidRPr="00A1743F">
        <w:t>bei</w:t>
      </w:r>
      <w:r w:rsidR="000C32D0" w:rsidRPr="00A1743F">
        <w:t xml:space="preserve"> der das Unternehmensregister führenden Stelle </w:t>
      </w:r>
      <w:r w:rsidR="0081111F" w:rsidRPr="00A1743F">
        <w:rPr>
          <w:b/>
        </w:rPr>
        <w:t>(</w:t>
      </w:r>
      <w:r w:rsidR="000C32D0" w:rsidRPr="00A1743F">
        <w:rPr>
          <w:b/>
        </w:rPr>
        <w:t>bei Excel-</w:t>
      </w:r>
      <w:r w:rsidR="0081111F" w:rsidRPr="00A1743F">
        <w:rPr>
          <w:b/>
        </w:rPr>
        <w:t xml:space="preserve"> und Word</w:t>
      </w:r>
      <w:r w:rsidR="000C32D0" w:rsidRPr="00A1743F">
        <w:rPr>
          <w:b/>
        </w:rPr>
        <w:t>-Dateien</w:t>
      </w:r>
      <w:r w:rsidR="0081111F" w:rsidRPr="00A1743F">
        <w:rPr>
          <w:b/>
        </w:rPr>
        <w:t xml:space="preserve"> </w:t>
      </w:r>
      <w:r w:rsidR="000C32D0" w:rsidRPr="00A1743F">
        <w:rPr>
          <w:b/>
        </w:rPr>
        <w:t>bitte</w:t>
      </w:r>
      <w:r w:rsidR="0081111F" w:rsidRPr="00A1743F">
        <w:rPr>
          <w:b/>
        </w:rPr>
        <w:t xml:space="preserve"> </w:t>
      </w:r>
      <w:r w:rsidR="000C32D0" w:rsidRPr="00A1743F">
        <w:rPr>
          <w:b/>
        </w:rPr>
        <w:t xml:space="preserve">vorher </w:t>
      </w:r>
      <w:r w:rsidR="0081111F" w:rsidRPr="00A1743F">
        <w:rPr>
          <w:b/>
        </w:rPr>
        <w:t>Formeln und Verknüpfungen</w:t>
      </w:r>
      <w:r w:rsidR="000C32D0" w:rsidRPr="00A1743F">
        <w:rPr>
          <w:b/>
        </w:rPr>
        <w:t xml:space="preserve"> entfernen</w:t>
      </w:r>
      <w:r w:rsidR="0081111F" w:rsidRPr="00A1743F">
        <w:rPr>
          <w:b/>
        </w:rPr>
        <w:t>)</w:t>
      </w:r>
    </w:p>
    <w:p w:rsidR="00C00F08" w:rsidRPr="00C00F08" w:rsidRDefault="00C00F08">
      <w:pPr>
        <w:pStyle w:val="s5erl"/>
        <w:keepNext w:val="0"/>
        <w:keepLines w:val="0"/>
        <w:spacing w:before="0" w:after="0"/>
      </w:pPr>
      <w:r>
        <w:t xml:space="preserve">Dateien an folgende E-Mail-Adresse senden: </w:t>
      </w:r>
      <w:r w:rsidRPr="00C00F08">
        <w:rPr>
          <w:b/>
        </w:rPr>
        <w:t>Offenlegung@vsw</w:t>
      </w:r>
      <w:r w:rsidR="00304ACA">
        <w:rPr>
          <w:b/>
        </w:rPr>
        <w:t>g</w:t>
      </w:r>
      <w:r w:rsidRPr="00C00F08">
        <w:rPr>
          <w:b/>
        </w:rPr>
        <w:t>.de</w:t>
      </w:r>
    </w:p>
    <w:p w:rsidR="000A60FC" w:rsidRDefault="000A60FC"/>
    <w:p w:rsidR="000A60FC" w:rsidRDefault="000C32D0" w:rsidP="008A5607">
      <w:pPr>
        <w:ind w:left="1134"/>
      </w:pPr>
      <w:r w:rsidRPr="006A6782">
        <w:t>E</w:t>
      </w:r>
      <w:r w:rsidR="000A60FC" w:rsidRPr="006A6782">
        <w:t xml:space="preserve">inzureichen </w:t>
      </w:r>
      <w:r w:rsidR="008A5607" w:rsidRPr="006A6782">
        <w:t xml:space="preserve">bzw. zu hinterlegen </w:t>
      </w:r>
      <w:r w:rsidR="008A5607" w:rsidRPr="006A6782">
        <w:rPr>
          <w:vertAlign w:val="superscript"/>
        </w:rPr>
        <w:t>1</w:t>
      </w:r>
      <w:r w:rsidR="008A5607" w:rsidRPr="006A6782">
        <w:t xml:space="preserve"> </w:t>
      </w:r>
      <w:r w:rsidR="000A60FC" w:rsidRPr="006A6782">
        <w:t>sin</w:t>
      </w:r>
      <w:r w:rsidR="008A5607" w:rsidRPr="006A6782">
        <w:t xml:space="preserve">d entsprechend § 339 HGB </w:t>
      </w:r>
      <w:proofErr w:type="spellStart"/>
      <w:r w:rsidR="008A5607" w:rsidRPr="006A6782">
        <w:t>i.V.m</w:t>
      </w:r>
      <w:proofErr w:type="spellEnd"/>
      <w:r w:rsidR="008A5607" w:rsidRPr="006A6782">
        <w:t>.</w:t>
      </w:r>
      <w:r w:rsidR="008A5607" w:rsidRPr="006A6782">
        <w:br/>
      </w:r>
      <w:r w:rsidR="000A60FC" w:rsidRPr="006A6782">
        <w:t>§§ 325-329 HGB</w:t>
      </w:r>
      <w:r w:rsidRPr="006A6782">
        <w:t>:</w:t>
      </w:r>
    </w:p>
    <w:p w:rsidR="000A60FC" w:rsidRDefault="000A60FC">
      <w:r>
        <w:tab/>
      </w:r>
    </w:p>
    <w:tbl>
      <w:tblPr>
        <w:tblpPr w:leftFromText="142" w:rightFromText="142" w:vertAnchor="text" w:tblpX="1135" w:tblpY="1"/>
        <w:tblOverlap w:val="never"/>
        <w:tblW w:w="8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2835"/>
        <w:gridCol w:w="5205"/>
      </w:tblGrid>
      <w:tr w:rsidR="000A60FC" w:rsidTr="008A5607">
        <w:trPr>
          <w:cantSplit/>
        </w:trPr>
        <w:tc>
          <w:tcPr>
            <w:tcW w:w="3189" w:type="dxa"/>
            <w:gridSpan w:val="2"/>
            <w:tcBorders>
              <w:top w:val="nil"/>
              <w:left w:val="nil"/>
              <w:bottom w:val="nil"/>
            </w:tcBorders>
          </w:tcPr>
          <w:p w:rsidR="000A60FC" w:rsidRDefault="000A60FC" w:rsidP="008A5607">
            <w:pPr>
              <w:rPr>
                <w:u w:val="single"/>
              </w:rPr>
            </w:pPr>
            <w:r>
              <w:rPr>
                <w:u w:val="single"/>
              </w:rPr>
              <w:t>Mindestumfang:</w:t>
            </w:r>
          </w:p>
        </w:tc>
        <w:tc>
          <w:tcPr>
            <w:tcW w:w="5205" w:type="dxa"/>
            <w:tcBorders>
              <w:top w:val="nil"/>
              <w:bottom w:val="nil"/>
              <w:right w:val="nil"/>
            </w:tcBorders>
          </w:tcPr>
          <w:p w:rsidR="000A60FC" w:rsidRDefault="000A60FC" w:rsidP="008A5607"/>
        </w:tc>
      </w:tr>
      <w:tr w:rsidR="000A60FC" w:rsidTr="008A5607">
        <w:tc>
          <w:tcPr>
            <w:tcW w:w="354" w:type="dxa"/>
            <w:tcBorders>
              <w:top w:val="nil"/>
              <w:left w:val="nil"/>
              <w:bottom w:val="nil"/>
            </w:tcBorders>
          </w:tcPr>
          <w:p w:rsidR="000A60FC" w:rsidRDefault="000A60FC" w:rsidP="008A5607">
            <w:r>
              <w:t>1.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0A60FC" w:rsidRDefault="000A60FC" w:rsidP="008A5607">
            <w:r>
              <w:t>Bilanz</w:t>
            </w:r>
          </w:p>
        </w:tc>
        <w:tc>
          <w:tcPr>
            <w:tcW w:w="5205" w:type="dxa"/>
            <w:tcBorders>
              <w:top w:val="nil"/>
              <w:bottom w:val="nil"/>
              <w:right w:val="nil"/>
            </w:tcBorders>
          </w:tcPr>
          <w:p w:rsidR="000A60FC" w:rsidRDefault="000A60FC" w:rsidP="008A5607"/>
        </w:tc>
      </w:tr>
      <w:tr w:rsidR="000A60FC" w:rsidTr="008A5607">
        <w:tc>
          <w:tcPr>
            <w:tcW w:w="354" w:type="dxa"/>
            <w:tcBorders>
              <w:top w:val="nil"/>
              <w:left w:val="nil"/>
              <w:bottom w:val="nil"/>
            </w:tcBorders>
          </w:tcPr>
          <w:p w:rsidR="000A60FC" w:rsidRDefault="000A60FC" w:rsidP="008A5607">
            <w:pPr>
              <w:rPr>
                <w:sz w:val="6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0A60FC" w:rsidRDefault="000A60FC" w:rsidP="008A5607">
            <w:pPr>
              <w:rPr>
                <w:sz w:val="6"/>
              </w:rPr>
            </w:pPr>
          </w:p>
        </w:tc>
        <w:tc>
          <w:tcPr>
            <w:tcW w:w="5205" w:type="dxa"/>
            <w:tcBorders>
              <w:top w:val="nil"/>
              <w:bottom w:val="nil"/>
              <w:right w:val="nil"/>
            </w:tcBorders>
          </w:tcPr>
          <w:p w:rsidR="000A60FC" w:rsidRDefault="000A60FC" w:rsidP="008A5607">
            <w:pPr>
              <w:rPr>
                <w:sz w:val="6"/>
              </w:rPr>
            </w:pPr>
          </w:p>
        </w:tc>
      </w:tr>
      <w:tr w:rsidR="000A60FC" w:rsidTr="008A5607">
        <w:tc>
          <w:tcPr>
            <w:tcW w:w="354" w:type="dxa"/>
            <w:tcBorders>
              <w:top w:val="nil"/>
              <w:left w:val="nil"/>
              <w:bottom w:val="nil"/>
            </w:tcBorders>
          </w:tcPr>
          <w:p w:rsidR="000A60FC" w:rsidRDefault="000A60FC" w:rsidP="008A5607">
            <w:r>
              <w:t>2.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0A60FC" w:rsidRDefault="000A60FC" w:rsidP="008A5607">
            <w:r>
              <w:t>Anhang</w:t>
            </w:r>
          </w:p>
        </w:tc>
        <w:tc>
          <w:tcPr>
            <w:tcW w:w="5205" w:type="dxa"/>
            <w:tcBorders>
              <w:top w:val="nil"/>
              <w:bottom w:val="nil"/>
              <w:right w:val="nil"/>
            </w:tcBorders>
          </w:tcPr>
          <w:p w:rsidR="000A60FC" w:rsidRDefault="000A60FC" w:rsidP="008A5607">
            <w:r>
              <w:t xml:space="preserve">Der Anhang soll entsprechend § 326 </w:t>
            </w:r>
            <w:r w:rsidR="0046139C">
              <w:t xml:space="preserve">(1) </w:t>
            </w:r>
            <w:r>
              <w:t xml:space="preserve">S. 2 </w:t>
            </w:r>
            <w:r w:rsidR="00513D5B">
              <w:t>HGB verkürzt offengelegt werden</w:t>
            </w:r>
            <w:bookmarkStart w:id="0" w:name="_GoBack"/>
            <w:bookmarkEnd w:id="0"/>
            <w:r>
              <w:t xml:space="preserve">? </w:t>
            </w:r>
          </w:p>
        </w:tc>
      </w:tr>
      <w:tr w:rsidR="005D2CDE" w:rsidTr="008A5607">
        <w:tc>
          <w:tcPr>
            <w:tcW w:w="354" w:type="dxa"/>
            <w:tcBorders>
              <w:top w:val="nil"/>
              <w:left w:val="nil"/>
              <w:bottom w:val="nil"/>
            </w:tcBorders>
          </w:tcPr>
          <w:p w:rsidR="005D2CDE" w:rsidRDefault="005D2CDE" w:rsidP="005D2CDE"/>
        </w:tc>
        <w:tc>
          <w:tcPr>
            <w:tcW w:w="2835" w:type="dxa"/>
            <w:tcBorders>
              <w:top w:val="nil"/>
              <w:bottom w:val="nil"/>
            </w:tcBorders>
          </w:tcPr>
          <w:p w:rsidR="005D2CDE" w:rsidRDefault="005D2CDE" w:rsidP="005D2CDE"/>
        </w:tc>
        <w:tc>
          <w:tcPr>
            <w:tcW w:w="5205" w:type="dxa"/>
            <w:tcBorders>
              <w:top w:val="nil"/>
              <w:bottom w:val="nil"/>
              <w:right w:val="nil"/>
            </w:tcBorders>
          </w:tcPr>
          <w:p w:rsidR="005D2CDE" w:rsidRDefault="005D2CDE" w:rsidP="005D2CDE">
            <w:pPr>
              <w:tabs>
                <w:tab w:val="left" w:pos="639"/>
                <w:tab w:val="left" w:pos="2056"/>
              </w:tabs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0356CCDC">
                      <wp:simplePos x="0" y="0"/>
                      <wp:positionH relativeFrom="column">
                        <wp:posOffset>215265</wp:posOffset>
                      </wp:positionH>
                      <wp:positionV relativeFrom="paragraph">
                        <wp:posOffset>34290</wp:posOffset>
                      </wp:positionV>
                      <wp:extent cx="114300" cy="114300"/>
                      <wp:effectExtent l="0" t="0" r="19050" b="19050"/>
                      <wp:wrapNone/>
                      <wp:docPr id="8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50000"/>
                                </a:srgbClr>
                              </a:solidFill>
                              <a:ln w="2222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D2CDE" w:rsidRDefault="005D2CDE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shape w14:anchorId="0356CCDC" id="Text Box 19" o:spid="_x0000_s1029" type="#_x0000_t202" style="position:absolute;margin-left:16.95pt;margin-top:2.7pt;width:9pt;height: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" strokecolor="gray [1629]" strokeweight="1.75pt">
                      <v:fill opacity="32896f"/>
                      <v:textbox>
                        <w:txbxContent>
                          <w:p w:rsidR="005D2CDE" w:rsidRDefault="005D2CDE">
                            <w:pPr>
                              <w:rPr>
                                <w:sz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33FDBD5C">
                      <wp:simplePos x="0" y="0"/>
                      <wp:positionH relativeFrom="column">
                        <wp:posOffset>1129665</wp:posOffset>
                      </wp:positionH>
                      <wp:positionV relativeFrom="paragraph">
                        <wp:posOffset>34290</wp:posOffset>
                      </wp:positionV>
                      <wp:extent cx="114300" cy="114300"/>
                      <wp:effectExtent l="0" t="0" r="19050" b="19050"/>
                      <wp:wrapNone/>
                      <wp:docPr id="7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50000"/>
                                </a:srgbClr>
                              </a:solidFill>
                              <a:ln w="2222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D2CDE" w:rsidRDefault="005D2CDE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shape w14:anchorId="33FDBD5C" id="Text Box 18" o:spid="_x0000_s1030" type="#_x0000_t202" style="position:absolute;margin-left:88.95pt;margin-top:2.7pt;width:9pt;height: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" strokecolor="gray [1629]" strokeweight="1.75pt">
                      <v:fill opacity="32896f"/>
                      <v:textbox>
                        <w:txbxContent>
                          <w:p w:rsidR="005D2CDE" w:rsidRDefault="005D2CDE">
                            <w:pPr>
                              <w:rPr>
                                <w:sz w:val="10"/>
                              </w:rPr>
                            </w:pPr>
                            <w:bookmarkStart w:id="1" w:name="_GoBack"/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ab/>
              <w:t>ja</w:t>
            </w:r>
            <w:r>
              <w:tab/>
              <w:t>nein</w:t>
            </w:r>
          </w:p>
        </w:tc>
      </w:tr>
      <w:tr w:rsidR="000A60FC" w:rsidTr="008A5607">
        <w:trPr>
          <w:cantSplit/>
        </w:trPr>
        <w:tc>
          <w:tcPr>
            <w:tcW w:w="83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A60FC" w:rsidRDefault="000A60FC" w:rsidP="008A5607">
            <w:pPr>
              <w:rPr>
                <w:sz w:val="8"/>
              </w:rPr>
            </w:pPr>
          </w:p>
        </w:tc>
      </w:tr>
      <w:tr w:rsidR="000A60FC" w:rsidTr="008A5607">
        <w:trPr>
          <w:cantSplit/>
        </w:trPr>
        <w:tc>
          <w:tcPr>
            <w:tcW w:w="83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A60FC" w:rsidRDefault="000A60FC" w:rsidP="008A5607">
            <w:pPr>
              <w:rPr>
                <w:u w:val="single"/>
              </w:rPr>
            </w:pPr>
            <w:r>
              <w:rPr>
                <w:u w:val="single"/>
              </w:rPr>
              <w:t>weitere (freiwillig) offenzulegende Unterlagen</w:t>
            </w:r>
          </w:p>
        </w:tc>
      </w:tr>
      <w:tr w:rsidR="000A60FC" w:rsidTr="008A5607">
        <w:tc>
          <w:tcPr>
            <w:tcW w:w="354" w:type="dxa"/>
            <w:tcBorders>
              <w:top w:val="nil"/>
              <w:left w:val="nil"/>
              <w:bottom w:val="nil"/>
            </w:tcBorders>
          </w:tcPr>
          <w:p w:rsidR="000A60FC" w:rsidRDefault="000A60FC" w:rsidP="008A5607">
            <w:r>
              <w:t>3.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0A60FC" w:rsidRDefault="000A60FC" w:rsidP="008A5607">
            <w:r>
              <w:t>Gewinn- und Verlustrechnung</w:t>
            </w:r>
          </w:p>
        </w:tc>
        <w:tc>
          <w:tcPr>
            <w:tcW w:w="5205" w:type="dxa"/>
            <w:tcBorders>
              <w:top w:val="nil"/>
              <w:bottom w:val="nil"/>
              <w:right w:val="nil"/>
            </w:tcBorders>
          </w:tcPr>
          <w:p w:rsidR="005D2CDE" w:rsidRDefault="005D2CDE" w:rsidP="005D2CDE">
            <w:pPr>
              <w:tabs>
                <w:tab w:val="left" w:pos="639"/>
                <w:tab w:val="left" w:pos="2056"/>
              </w:tabs>
            </w:pPr>
          </w:p>
          <w:p w:rsidR="000A60FC" w:rsidRDefault="005D2CDE" w:rsidP="005D2CDE">
            <w:pPr>
              <w:tabs>
                <w:tab w:val="left" w:pos="639"/>
                <w:tab w:val="left" w:pos="2056"/>
              </w:tabs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215265</wp:posOffset>
                      </wp:positionH>
                      <wp:positionV relativeFrom="paragraph">
                        <wp:posOffset>34290</wp:posOffset>
                      </wp:positionV>
                      <wp:extent cx="114300" cy="114300"/>
                      <wp:effectExtent l="0" t="0" r="19050" b="19050"/>
                      <wp:wrapNone/>
                      <wp:docPr id="6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50000"/>
                                </a:srgbClr>
                              </a:solidFill>
                              <a:ln w="2222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A60FC" w:rsidRDefault="000A60FC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shape id="Text Box 13" o:spid="_x0000_s1031" type="#_x0000_t202" style="position:absolute;margin-left:16.95pt;margin-top:2.7pt;width:9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" strokecolor="gray [1629]" strokeweight="1.75pt">
                      <v:fill opacity="32896f"/>
                      <v:textbox>
                        <w:txbxContent>
                          <w:p w:rsidR="000A60FC" w:rsidRDefault="000A60FC">
                            <w:pPr>
                              <w:rPr>
                                <w:sz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1129665</wp:posOffset>
                      </wp:positionH>
                      <wp:positionV relativeFrom="paragraph">
                        <wp:posOffset>34290</wp:posOffset>
                      </wp:positionV>
                      <wp:extent cx="114300" cy="114300"/>
                      <wp:effectExtent l="0" t="0" r="19050" b="19050"/>
                      <wp:wrapNone/>
                      <wp:docPr id="5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50000"/>
                                </a:srgbClr>
                              </a:solidFill>
                              <a:ln w="2222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A60FC" w:rsidRDefault="000A60FC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shape id="Text Box 12" o:spid="_x0000_s1032" type="#_x0000_t202" style="position:absolute;margin-left:88.95pt;margin-top:2.7pt;width:9pt;height: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" strokecolor="gray [1629]" strokeweight="1.75pt">
                      <v:fill opacity="32896f"/>
                      <v:textbox>
                        <w:txbxContent>
                          <w:p w:rsidR="000A60FC" w:rsidRDefault="000A60FC">
                            <w:pPr>
                              <w:rPr>
                                <w:sz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ab/>
              <w:t>ja</w:t>
            </w:r>
            <w:r>
              <w:tab/>
            </w:r>
            <w:r w:rsidR="000A60FC">
              <w:t>nein</w:t>
            </w:r>
          </w:p>
        </w:tc>
      </w:tr>
      <w:tr w:rsidR="005D2CDE" w:rsidTr="00075AC9">
        <w:tc>
          <w:tcPr>
            <w:tcW w:w="354" w:type="dxa"/>
            <w:tcBorders>
              <w:top w:val="nil"/>
              <w:left w:val="nil"/>
              <w:bottom w:val="nil"/>
            </w:tcBorders>
          </w:tcPr>
          <w:p w:rsidR="005D2CDE" w:rsidRDefault="005D2CDE" w:rsidP="005D2CDE">
            <w:pPr>
              <w:rPr>
                <w:sz w:val="1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5D2CDE" w:rsidRDefault="005D2CDE" w:rsidP="005D2CDE">
            <w:pPr>
              <w:rPr>
                <w:sz w:val="10"/>
              </w:rPr>
            </w:pPr>
          </w:p>
        </w:tc>
        <w:tc>
          <w:tcPr>
            <w:tcW w:w="5205" w:type="dxa"/>
            <w:tcBorders>
              <w:top w:val="nil"/>
              <w:bottom w:val="nil"/>
              <w:right w:val="nil"/>
            </w:tcBorders>
          </w:tcPr>
          <w:p w:rsidR="005D2CDE" w:rsidRDefault="005D2CDE" w:rsidP="005D2CDE">
            <w:pPr>
              <w:rPr>
                <w:sz w:val="10"/>
              </w:rPr>
            </w:pPr>
          </w:p>
        </w:tc>
      </w:tr>
      <w:tr w:rsidR="005D2CDE" w:rsidTr="008A5607">
        <w:tc>
          <w:tcPr>
            <w:tcW w:w="354" w:type="dxa"/>
            <w:tcBorders>
              <w:top w:val="nil"/>
              <w:left w:val="nil"/>
              <w:bottom w:val="nil"/>
            </w:tcBorders>
          </w:tcPr>
          <w:p w:rsidR="005D2CDE" w:rsidRDefault="005D2CDE" w:rsidP="005D2CDE">
            <w:r>
              <w:t>4.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5D2CDE" w:rsidRDefault="005D2CDE" w:rsidP="005D2CDE">
            <w:r>
              <w:t>Lagebericht</w:t>
            </w:r>
          </w:p>
        </w:tc>
        <w:tc>
          <w:tcPr>
            <w:tcW w:w="5205" w:type="dxa"/>
            <w:tcBorders>
              <w:top w:val="nil"/>
              <w:bottom w:val="nil"/>
              <w:right w:val="nil"/>
            </w:tcBorders>
          </w:tcPr>
          <w:p w:rsidR="005D2CDE" w:rsidRDefault="005D2CDE" w:rsidP="005D2CDE">
            <w:pPr>
              <w:tabs>
                <w:tab w:val="left" w:pos="639"/>
                <w:tab w:val="left" w:pos="2056"/>
              </w:tabs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B4772E6">
                      <wp:simplePos x="0" y="0"/>
                      <wp:positionH relativeFrom="column">
                        <wp:posOffset>215265</wp:posOffset>
                      </wp:positionH>
                      <wp:positionV relativeFrom="paragraph">
                        <wp:posOffset>34290</wp:posOffset>
                      </wp:positionV>
                      <wp:extent cx="114300" cy="114300"/>
                      <wp:effectExtent l="0" t="0" r="19050" b="19050"/>
                      <wp:wrapNone/>
                      <wp:docPr id="4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50000"/>
                                </a:srgbClr>
                              </a:solidFill>
                              <a:ln w="2222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D2CDE" w:rsidRDefault="005D2CDE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shape w14:anchorId="0B4772E6" id="Text Box 15" o:spid="_x0000_s1033" type="#_x0000_t202" style="position:absolute;margin-left:16.95pt;margin-top:2.7pt;width:9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" strokecolor="gray [1629]" strokeweight="1.75pt">
                      <v:fill opacity="32896f"/>
                      <v:textbox>
                        <w:txbxContent>
                          <w:p w:rsidR="005D2CDE" w:rsidRDefault="005D2CDE">
                            <w:pPr>
                              <w:rPr>
                                <w:sz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F0F86A5">
                      <wp:simplePos x="0" y="0"/>
                      <wp:positionH relativeFrom="column">
                        <wp:posOffset>1129665</wp:posOffset>
                      </wp:positionH>
                      <wp:positionV relativeFrom="paragraph">
                        <wp:posOffset>34290</wp:posOffset>
                      </wp:positionV>
                      <wp:extent cx="114300" cy="114300"/>
                      <wp:effectExtent l="0" t="0" r="19050" b="19050"/>
                      <wp:wrapNone/>
                      <wp:docPr id="3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50000"/>
                                </a:srgbClr>
                              </a:solidFill>
                              <a:ln w="2222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D2CDE" w:rsidRDefault="005D2CDE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shape w14:anchorId="4F0F86A5" id="Text Box 14" o:spid="_x0000_s1034" type="#_x0000_t202" style="position:absolute;margin-left:88.95pt;margin-top:2.7pt;width:9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" strokecolor="gray [1629]" strokeweight="1.75pt">
                      <v:fill opacity="32896f"/>
                      <v:textbox>
                        <w:txbxContent>
                          <w:p w:rsidR="005D2CDE" w:rsidRDefault="005D2CDE">
                            <w:pPr>
                              <w:rPr>
                                <w:sz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ab/>
              <w:t>ja</w:t>
            </w:r>
            <w:r>
              <w:tab/>
              <w:t>nein</w:t>
            </w:r>
          </w:p>
        </w:tc>
      </w:tr>
      <w:tr w:rsidR="000A60FC" w:rsidTr="008A5607">
        <w:tc>
          <w:tcPr>
            <w:tcW w:w="354" w:type="dxa"/>
            <w:tcBorders>
              <w:top w:val="nil"/>
              <w:left w:val="nil"/>
              <w:bottom w:val="nil"/>
            </w:tcBorders>
          </w:tcPr>
          <w:p w:rsidR="000A60FC" w:rsidRDefault="000A60FC" w:rsidP="008A5607">
            <w:pPr>
              <w:rPr>
                <w:sz w:val="1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0A60FC" w:rsidRDefault="000A60FC" w:rsidP="008A5607">
            <w:pPr>
              <w:rPr>
                <w:sz w:val="10"/>
              </w:rPr>
            </w:pPr>
          </w:p>
        </w:tc>
        <w:tc>
          <w:tcPr>
            <w:tcW w:w="5205" w:type="dxa"/>
            <w:tcBorders>
              <w:top w:val="nil"/>
              <w:bottom w:val="nil"/>
              <w:right w:val="nil"/>
            </w:tcBorders>
          </w:tcPr>
          <w:p w:rsidR="000A60FC" w:rsidRDefault="000A60FC" w:rsidP="008A5607">
            <w:pPr>
              <w:rPr>
                <w:sz w:val="10"/>
              </w:rPr>
            </w:pPr>
          </w:p>
        </w:tc>
      </w:tr>
      <w:tr w:rsidR="005D2CDE" w:rsidTr="008A5607">
        <w:tc>
          <w:tcPr>
            <w:tcW w:w="354" w:type="dxa"/>
            <w:tcBorders>
              <w:top w:val="nil"/>
              <w:left w:val="nil"/>
              <w:bottom w:val="nil"/>
            </w:tcBorders>
          </w:tcPr>
          <w:p w:rsidR="005D2CDE" w:rsidRDefault="005D2CDE" w:rsidP="005D2CDE">
            <w:r>
              <w:t>5.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5D2CDE" w:rsidRDefault="005D2CDE" w:rsidP="005D2CDE">
            <w:r>
              <w:t>Bericht des Aufsichtsrates</w:t>
            </w:r>
          </w:p>
        </w:tc>
        <w:tc>
          <w:tcPr>
            <w:tcW w:w="5205" w:type="dxa"/>
            <w:tcBorders>
              <w:top w:val="nil"/>
              <w:bottom w:val="nil"/>
              <w:right w:val="nil"/>
            </w:tcBorders>
          </w:tcPr>
          <w:p w:rsidR="005D2CDE" w:rsidRDefault="005D2CDE" w:rsidP="005D2CDE">
            <w:pPr>
              <w:tabs>
                <w:tab w:val="left" w:pos="639"/>
                <w:tab w:val="left" w:pos="2056"/>
              </w:tabs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5E2B5809">
                      <wp:simplePos x="0" y="0"/>
                      <wp:positionH relativeFrom="column">
                        <wp:posOffset>215265</wp:posOffset>
                      </wp:positionH>
                      <wp:positionV relativeFrom="paragraph">
                        <wp:posOffset>34290</wp:posOffset>
                      </wp:positionV>
                      <wp:extent cx="114300" cy="114300"/>
                      <wp:effectExtent l="0" t="0" r="19050" b="19050"/>
                      <wp:wrapNone/>
                      <wp:docPr id="2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50000"/>
                                </a:srgbClr>
                              </a:solidFill>
                              <a:ln w="2222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D2CDE" w:rsidRDefault="005D2CDE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shape w14:anchorId="5E2B5809" id="Text Box 17" o:spid="_x0000_s1035" type="#_x0000_t202" style="position:absolute;margin-left:16.95pt;margin-top:2.7pt;width:9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" strokecolor="gray [1629]" strokeweight="1.75pt">
                      <v:fill opacity="32896f"/>
                      <v:textbox>
                        <w:txbxContent>
                          <w:p w:rsidR="005D2CDE" w:rsidRDefault="005D2CDE">
                            <w:pPr>
                              <w:rPr>
                                <w:sz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FDD3BBE">
                      <wp:simplePos x="0" y="0"/>
                      <wp:positionH relativeFrom="column">
                        <wp:posOffset>1129665</wp:posOffset>
                      </wp:positionH>
                      <wp:positionV relativeFrom="paragraph">
                        <wp:posOffset>34290</wp:posOffset>
                      </wp:positionV>
                      <wp:extent cx="114300" cy="114300"/>
                      <wp:effectExtent l="0" t="0" r="19050" b="19050"/>
                      <wp:wrapNone/>
                      <wp:docPr id="1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50000"/>
                                </a:srgbClr>
                              </a:solidFill>
                              <a:ln w="2222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D2CDE" w:rsidRDefault="005D2CDE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shape w14:anchorId="3FDD3BBE" id="Text Box 16" o:spid="_x0000_s1036" type="#_x0000_t202" style="position:absolute;margin-left:88.95pt;margin-top:2.7pt;width:9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" strokecolor="gray [1629]" strokeweight="1.75pt">
                      <v:fill opacity="32896f"/>
                      <v:textbox>
                        <w:txbxContent>
                          <w:p w:rsidR="005D2CDE" w:rsidRDefault="005D2CDE">
                            <w:pPr>
                              <w:rPr>
                                <w:sz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ab/>
              <w:t>ja</w:t>
            </w:r>
            <w:r>
              <w:tab/>
              <w:t>nein</w:t>
            </w:r>
          </w:p>
        </w:tc>
      </w:tr>
      <w:tr w:rsidR="000A60FC" w:rsidTr="008A5607">
        <w:trPr>
          <w:cantSplit/>
        </w:trPr>
        <w:tc>
          <w:tcPr>
            <w:tcW w:w="3189" w:type="dxa"/>
            <w:gridSpan w:val="2"/>
            <w:tcBorders>
              <w:top w:val="nil"/>
              <w:left w:val="nil"/>
              <w:bottom w:val="nil"/>
            </w:tcBorders>
          </w:tcPr>
          <w:p w:rsidR="000A60FC" w:rsidRDefault="000A60FC" w:rsidP="008A5607">
            <w:pPr>
              <w:rPr>
                <w:sz w:val="6"/>
              </w:rPr>
            </w:pPr>
          </w:p>
        </w:tc>
        <w:tc>
          <w:tcPr>
            <w:tcW w:w="5205" w:type="dxa"/>
            <w:tcBorders>
              <w:top w:val="nil"/>
              <w:bottom w:val="nil"/>
              <w:right w:val="nil"/>
            </w:tcBorders>
          </w:tcPr>
          <w:p w:rsidR="000A60FC" w:rsidRDefault="000A60FC" w:rsidP="008A5607">
            <w:pPr>
              <w:rPr>
                <w:sz w:val="6"/>
              </w:rPr>
            </w:pPr>
          </w:p>
        </w:tc>
      </w:tr>
      <w:tr w:rsidR="000A60FC" w:rsidTr="008A5607">
        <w:trPr>
          <w:cantSplit/>
        </w:trPr>
        <w:tc>
          <w:tcPr>
            <w:tcW w:w="3189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 w:rsidR="000A60FC" w:rsidRDefault="000A60FC" w:rsidP="008A5607">
            <w:pPr>
              <w:pStyle w:val="wechselnd"/>
            </w:pPr>
            <w:r>
              <w:t>6.   sonstiges (bitte einzeln</w:t>
            </w:r>
            <w:r>
              <w:br/>
              <w:t xml:space="preserve">      aufführen):</w:t>
            </w:r>
          </w:p>
        </w:tc>
        <w:tc>
          <w:tcPr>
            <w:tcW w:w="5205" w:type="dxa"/>
            <w:tcBorders>
              <w:top w:val="nil"/>
              <w:bottom w:val="nil"/>
              <w:right w:val="nil"/>
            </w:tcBorders>
          </w:tcPr>
          <w:p w:rsidR="000A60FC" w:rsidRDefault="000A60FC" w:rsidP="008A5607"/>
        </w:tc>
      </w:tr>
      <w:tr w:rsidR="000A60FC" w:rsidTr="008A5607">
        <w:trPr>
          <w:cantSplit/>
        </w:trPr>
        <w:tc>
          <w:tcPr>
            <w:tcW w:w="3189" w:type="dxa"/>
            <w:gridSpan w:val="2"/>
            <w:vMerge/>
            <w:tcBorders>
              <w:top w:val="nil"/>
              <w:left w:val="nil"/>
              <w:bottom w:val="nil"/>
            </w:tcBorders>
          </w:tcPr>
          <w:p w:rsidR="000A60FC" w:rsidRDefault="000A60FC" w:rsidP="008A5607"/>
        </w:tc>
        <w:tc>
          <w:tcPr>
            <w:tcW w:w="5205" w:type="dxa"/>
            <w:tcBorders>
              <w:top w:val="nil"/>
              <w:bottom w:val="dashed" w:sz="4" w:space="0" w:color="auto"/>
              <w:right w:val="nil"/>
            </w:tcBorders>
          </w:tcPr>
          <w:p w:rsidR="000A60FC" w:rsidRDefault="000A60FC" w:rsidP="008A5607"/>
        </w:tc>
      </w:tr>
      <w:tr w:rsidR="000A60FC" w:rsidTr="008A5607">
        <w:trPr>
          <w:cantSplit/>
        </w:trPr>
        <w:tc>
          <w:tcPr>
            <w:tcW w:w="3189" w:type="dxa"/>
            <w:gridSpan w:val="2"/>
            <w:vMerge/>
            <w:tcBorders>
              <w:top w:val="nil"/>
              <w:left w:val="nil"/>
              <w:bottom w:val="nil"/>
            </w:tcBorders>
          </w:tcPr>
          <w:p w:rsidR="000A60FC" w:rsidRDefault="000A60FC" w:rsidP="008A5607"/>
        </w:tc>
        <w:tc>
          <w:tcPr>
            <w:tcW w:w="5205" w:type="dxa"/>
            <w:tcBorders>
              <w:top w:val="dashed" w:sz="4" w:space="0" w:color="auto"/>
              <w:bottom w:val="nil"/>
              <w:right w:val="nil"/>
            </w:tcBorders>
          </w:tcPr>
          <w:p w:rsidR="000A60FC" w:rsidRDefault="000A60FC" w:rsidP="008A5607">
            <w:pPr>
              <w:pStyle w:val="wechselnd"/>
            </w:pPr>
          </w:p>
        </w:tc>
      </w:tr>
      <w:tr w:rsidR="000A60FC" w:rsidTr="008A5607">
        <w:trPr>
          <w:cantSplit/>
        </w:trPr>
        <w:tc>
          <w:tcPr>
            <w:tcW w:w="3189" w:type="dxa"/>
            <w:gridSpan w:val="2"/>
            <w:vMerge/>
            <w:tcBorders>
              <w:top w:val="nil"/>
              <w:left w:val="nil"/>
              <w:bottom w:val="nil"/>
            </w:tcBorders>
          </w:tcPr>
          <w:p w:rsidR="000A60FC" w:rsidRDefault="000A60FC" w:rsidP="008A5607"/>
        </w:tc>
        <w:tc>
          <w:tcPr>
            <w:tcW w:w="5205" w:type="dxa"/>
            <w:tcBorders>
              <w:top w:val="dashed" w:sz="4" w:space="0" w:color="auto"/>
              <w:bottom w:val="nil"/>
              <w:right w:val="nil"/>
            </w:tcBorders>
          </w:tcPr>
          <w:p w:rsidR="000A60FC" w:rsidRDefault="000A60FC" w:rsidP="008A5607"/>
        </w:tc>
      </w:tr>
      <w:tr w:rsidR="000A60FC" w:rsidTr="008A5607">
        <w:trPr>
          <w:cantSplit/>
        </w:trPr>
        <w:tc>
          <w:tcPr>
            <w:tcW w:w="3189" w:type="dxa"/>
            <w:gridSpan w:val="2"/>
            <w:vMerge/>
            <w:tcBorders>
              <w:top w:val="nil"/>
              <w:left w:val="nil"/>
              <w:bottom w:val="nil"/>
            </w:tcBorders>
          </w:tcPr>
          <w:p w:rsidR="000A60FC" w:rsidRDefault="000A60FC" w:rsidP="008A5607"/>
        </w:tc>
        <w:tc>
          <w:tcPr>
            <w:tcW w:w="5205" w:type="dxa"/>
            <w:tcBorders>
              <w:top w:val="dashed" w:sz="4" w:space="0" w:color="auto"/>
              <w:bottom w:val="nil"/>
              <w:right w:val="nil"/>
            </w:tcBorders>
          </w:tcPr>
          <w:p w:rsidR="000A60FC" w:rsidRDefault="000A60FC" w:rsidP="008A5607"/>
        </w:tc>
      </w:tr>
    </w:tbl>
    <w:p w:rsidR="000A60FC" w:rsidRDefault="000A60FC"/>
    <w:p w:rsidR="000A60FC" w:rsidRDefault="000A60FC"/>
    <w:p w:rsidR="000A60FC" w:rsidRDefault="000A60FC"/>
    <w:p w:rsidR="000A60FC" w:rsidRDefault="000A60FC"/>
    <w:p w:rsidR="000A60FC" w:rsidRDefault="000A60FC"/>
    <w:p w:rsidR="000A60FC" w:rsidRDefault="000A60FC"/>
    <w:p w:rsidR="000A60FC" w:rsidRDefault="000A60FC"/>
    <w:p w:rsidR="000A60FC" w:rsidRDefault="000A60FC"/>
    <w:p w:rsidR="000A60FC" w:rsidRDefault="000A60FC"/>
    <w:p w:rsidR="000A60FC" w:rsidRDefault="000A60FC"/>
    <w:p w:rsidR="000A60FC" w:rsidRDefault="000A60FC"/>
    <w:p w:rsidR="000A60FC" w:rsidRDefault="000A60FC"/>
    <w:p w:rsidR="000A60FC" w:rsidRDefault="000A60FC"/>
    <w:p w:rsidR="000A60FC" w:rsidRDefault="000A60FC"/>
    <w:p w:rsidR="000A60FC" w:rsidRDefault="000A60FC"/>
    <w:p w:rsidR="000A60FC" w:rsidRDefault="000A60FC"/>
    <w:p w:rsidR="000A60FC" w:rsidRDefault="000A60FC"/>
    <w:p w:rsidR="005D2CDE" w:rsidRDefault="005D2CDE"/>
    <w:p w:rsidR="000A60FC" w:rsidRDefault="000A60FC">
      <w:pPr>
        <w:rPr>
          <w:szCs w:val="22"/>
        </w:rPr>
      </w:pPr>
      <w:r>
        <w:rPr>
          <w:szCs w:val="22"/>
        </w:rPr>
        <w:t>Mit freundlichen Grüßen</w:t>
      </w:r>
    </w:p>
    <w:p w:rsidR="000A60FC" w:rsidRDefault="000A60FC">
      <w:pPr>
        <w:rPr>
          <w:szCs w:val="22"/>
        </w:rPr>
      </w:pPr>
    </w:p>
    <w:p w:rsidR="000A60FC" w:rsidRDefault="000A60FC">
      <w:pPr>
        <w:rPr>
          <w:szCs w:val="22"/>
        </w:rPr>
      </w:pPr>
    </w:p>
    <w:p w:rsidR="000A60FC" w:rsidRDefault="000A60FC">
      <w:pPr>
        <w:rPr>
          <w:szCs w:val="22"/>
        </w:rPr>
      </w:pPr>
      <w:r>
        <w:rPr>
          <w:szCs w:val="22"/>
        </w:rPr>
        <w:t xml:space="preserve">___________________________   </w:t>
      </w:r>
      <w:r>
        <w:rPr>
          <w:szCs w:val="22"/>
        </w:rPr>
        <w:tab/>
        <w:t xml:space="preserve"> _______________________________________</w:t>
      </w:r>
    </w:p>
    <w:p w:rsidR="000A60FC" w:rsidRDefault="000A60FC">
      <w:r>
        <w:t>Ort, Datum</w:t>
      </w:r>
      <w:r>
        <w:tab/>
      </w:r>
      <w:r>
        <w:tab/>
      </w:r>
      <w:r>
        <w:tab/>
      </w:r>
      <w:r>
        <w:tab/>
      </w:r>
      <w:r>
        <w:tab/>
        <w:t>Stempel, Unterschrift</w:t>
      </w:r>
    </w:p>
    <w:sectPr w:rsidR="000A60FC" w:rsidSect="00E0575B">
      <w:headerReference w:type="default" r:id="rId8"/>
      <w:pgSz w:w="11906" w:h="16838"/>
      <w:pgMar w:top="1418" w:right="1418" w:bottom="1134" w:left="1418" w:header="425" w:footer="6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7C45" w:rsidRDefault="00427C45" w:rsidP="008A5607">
      <w:r>
        <w:separator/>
      </w:r>
    </w:p>
  </w:endnote>
  <w:endnote w:type="continuationSeparator" w:id="0">
    <w:p w:rsidR="00427C45" w:rsidRDefault="00427C45" w:rsidP="008A5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7C45" w:rsidRDefault="00427C45" w:rsidP="008A5607">
      <w:r>
        <w:separator/>
      </w:r>
    </w:p>
  </w:footnote>
  <w:footnote w:type="continuationSeparator" w:id="0">
    <w:p w:rsidR="00427C45" w:rsidRDefault="00427C45" w:rsidP="008A5607">
      <w:r>
        <w:continuationSeparator/>
      </w:r>
    </w:p>
  </w:footnote>
  <w:footnote w:id="1">
    <w:p w:rsidR="008A5607" w:rsidRDefault="008A5607" w:rsidP="00E0575B">
      <w:pPr>
        <w:pStyle w:val="Funotentext"/>
        <w:tabs>
          <w:tab w:val="left" w:pos="284"/>
        </w:tabs>
      </w:pPr>
      <w:r>
        <w:rPr>
          <w:rStyle w:val="Funotenzeichen"/>
        </w:rPr>
        <w:footnoteRef/>
      </w:r>
      <w:r w:rsidR="00E0575B">
        <w:tab/>
      </w:r>
      <w:r w:rsidR="0046139C">
        <w:t>Gemäß § 326 (2) HGB: g</w:t>
      </w:r>
      <w:r>
        <w:t>ilt nur für Kleinstgenossenschaften i.S.v. § 267a HGB</w:t>
      </w:r>
      <w:r w:rsidRPr="008A5607">
        <w:t xml:space="preserve"> </w:t>
      </w:r>
      <w:proofErr w:type="spellStart"/>
      <w:r>
        <w:t>i.V.m</w:t>
      </w:r>
      <w:proofErr w:type="spellEnd"/>
      <w:r>
        <w:t xml:space="preserve">. § 336 </w:t>
      </w:r>
      <w:r w:rsidR="000E4618">
        <w:t>HGB</w:t>
      </w:r>
      <w:r w:rsidR="003B22FA">
        <w:t>.</w:t>
      </w:r>
      <w:r w:rsidR="000E4618">
        <w:t xml:space="preserve"> </w:t>
      </w:r>
      <w:r w:rsidR="0046139C">
        <w:br/>
      </w:r>
      <w:r w:rsidR="0046139C">
        <w:tab/>
      </w:r>
      <w:r w:rsidR="00E0575B">
        <w:t>Der Vorstand bestätigt - im Falle des Auft</w:t>
      </w:r>
      <w:r w:rsidR="0046139C">
        <w:t>rags zur Hinterlegung - mit der</w:t>
      </w:r>
      <w:r w:rsidR="003B22FA">
        <w:t xml:space="preserve"> U</w:t>
      </w:r>
      <w:r w:rsidR="00E0575B">
        <w:t>nterschrift, dass die</w:t>
      </w:r>
      <w:r w:rsidR="003B22FA">
        <w:br/>
      </w:r>
      <w:r w:rsidR="003B22FA">
        <w:tab/>
      </w:r>
      <w:r w:rsidR="00E0575B">
        <w:t>Genossenschaft die Größenmerkmale gemäß § 267a HGB erfüllt.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20E3" w:rsidRDefault="00DC20E3" w:rsidP="00DC20E3">
    <w:pPr>
      <w:pStyle w:val="Kopfzeile"/>
      <w:jc w:val="right"/>
    </w:pPr>
    <w:r>
      <w:rPr>
        <w:noProof/>
        <w:szCs w:val="22"/>
      </w:rPr>
      <w:drawing>
        <wp:inline distT="0" distB="0" distL="0" distR="0" wp14:anchorId="4406C267" wp14:editId="525CC8CD">
          <wp:extent cx="1420363" cy="493290"/>
          <wp:effectExtent l="0" t="0" r="0" b="2540"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vswg-logo-3c-96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659" cy="4961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A06F4"/>
    <w:multiLevelType w:val="singleLevel"/>
    <w:tmpl w:val="FB3823CE"/>
    <w:lvl w:ilvl="0">
      <w:start w:val="1"/>
      <w:numFmt w:val="upperRoman"/>
      <w:pStyle w:val="aufzrm"/>
      <w:lvlText w:val="%1."/>
      <w:lvlJc w:val="left"/>
      <w:pPr>
        <w:tabs>
          <w:tab w:val="num" w:pos="709"/>
        </w:tabs>
        <w:ind w:left="709" w:hanging="709"/>
      </w:pPr>
    </w:lvl>
  </w:abstractNum>
  <w:abstractNum w:abstractNumId="1" w15:restartNumberingAfterBreak="0">
    <w:nsid w:val="19F20E3F"/>
    <w:multiLevelType w:val="singleLevel"/>
    <w:tmpl w:val="F1B08C12"/>
    <w:lvl w:ilvl="0">
      <w:start w:val="1"/>
      <w:numFmt w:val="bullet"/>
      <w:pStyle w:val="aufz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60C41695"/>
    <w:multiLevelType w:val="singleLevel"/>
    <w:tmpl w:val="85BE299A"/>
    <w:lvl w:ilvl="0">
      <w:start w:val="7"/>
      <w:numFmt w:val="bullet"/>
      <w:pStyle w:val="aufz1"/>
      <w:lvlText w:val="-"/>
      <w:lvlJc w:val="left"/>
      <w:pPr>
        <w:tabs>
          <w:tab w:val="num" w:pos="704"/>
        </w:tabs>
        <w:ind w:left="704" w:hanging="42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A5E"/>
    <w:rsid w:val="00026195"/>
    <w:rsid w:val="000A60FC"/>
    <w:rsid w:val="000C32D0"/>
    <w:rsid w:val="000E4618"/>
    <w:rsid w:val="00165CAD"/>
    <w:rsid w:val="00210662"/>
    <w:rsid w:val="002163E3"/>
    <w:rsid w:val="00304ACA"/>
    <w:rsid w:val="003B22FA"/>
    <w:rsid w:val="003E7337"/>
    <w:rsid w:val="00427C45"/>
    <w:rsid w:val="0046139C"/>
    <w:rsid w:val="00513D5B"/>
    <w:rsid w:val="005415E4"/>
    <w:rsid w:val="005D2CDE"/>
    <w:rsid w:val="006A6782"/>
    <w:rsid w:val="00765AF9"/>
    <w:rsid w:val="0081111F"/>
    <w:rsid w:val="008A5607"/>
    <w:rsid w:val="008D3BEB"/>
    <w:rsid w:val="00A1743F"/>
    <w:rsid w:val="00AA0F38"/>
    <w:rsid w:val="00BC1CF7"/>
    <w:rsid w:val="00C00F08"/>
    <w:rsid w:val="00CE0A5E"/>
    <w:rsid w:val="00DC20E3"/>
    <w:rsid w:val="00E05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314A69-CFDE-455E-B652-C835E2261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spacing w:after="480"/>
      <w:ind w:right="3119"/>
      <w:outlineLvl w:val="0"/>
    </w:pPr>
    <w:rPr>
      <w:b/>
      <w:sz w:val="24"/>
    </w:rPr>
  </w:style>
  <w:style w:type="paragraph" w:styleId="berschrift4">
    <w:name w:val="heading 4"/>
    <w:basedOn w:val="Standard"/>
    <w:next w:val="Standard"/>
    <w:qFormat/>
    <w:pPr>
      <w:keepNext/>
      <w:spacing w:after="240"/>
      <w:outlineLvl w:val="3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tzerl">
    <w:name w:val="otz(erl)"/>
    <w:basedOn w:val="Standard"/>
    <w:pPr>
      <w:spacing w:after="240"/>
      <w:ind w:left="709"/>
      <w:jc w:val="both"/>
    </w:pPr>
  </w:style>
  <w:style w:type="paragraph" w:customStyle="1" w:styleId="tz1erl">
    <w:name w:val="tz1(erl)"/>
    <w:basedOn w:val="Standard"/>
    <w:pPr>
      <w:spacing w:after="240"/>
      <w:ind w:left="709" w:hanging="425"/>
      <w:jc w:val="both"/>
    </w:pPr>
  </w:style>
  <w:style w:type="paragraph" w:customStyle="1" w:styleId="tz2erl">
    <w:name w:val="tz2(erl)"/>
    <w:basedOn w:val="Standard"/>
    <w:pPr>
      <w:spacing w:after="240"/>
      <w:ind w:left="709" w:hanging="567"/>
      <w:jc w:val="both"/>
    </w:pPr>
  </w:style>
  <w:style w:type="paragraph" w:customStyle="1" w:styleId="tz3erl">
    <w:name w:val="tz3(erl)"/>
    <w:basedOn w:val="Standard"/>
    <w:pPr>
      <w:spacing w:after="240"/>
      <w:ind w:left="709" w:hanging="709"/>
      <w:jc w:val="both"/>
    </w:pPr>
  </w:style>
  <w:style w:type="paragraph" w:customStyle="1" w:styleId="s1erl">
    <w:name w:val="üs1(erl)"/>
    <w:basedOn w:val="Standard"/>
    <w:pPr>
      <w:keepNext/>
      <w:keepLines/>
      <w:tabs>
        <w:tab w:val="left" w:pos="6776"/>
        <w:tab w:val="right" w:pos="9384"/>
      </w:tabs>
      <w:spacing w:before="240"/>
      <w:ind w:left="709"/>
    </w:pPr>
    <w:rPr>
      <w:b/>
      <w:caps/>
      <w:u w:val="single"/>
    </w:rPr>
  </w:style>
  <w:style w:type="paragraph" w:customStyle="1" w:styleId="s2erl">
    <w:name w:val="üs2(erl)"/>
    <w:basedOn w:val="Standard"/>
    <w:pPr>
      <w:keepNext/>
      <w:keepLines/>
      <w:tabs>
        <w:tab w:val="left" w:pos="6691"/>
        <w:tab w:val="right" w:pos="9469"/>
      </w:tabs>
      <w:spacing w:after="480"/>
      <w:ind w:left="709"/>
    </w:pPr>
    <w:rPr>
      <w:b/>
      <w:caps/>
    </w:rPr>
  </w:style>
  <w:style w:type="paragraph" w:customStyle="1" w:styleId="s5erl">
    <w:name w:val="üs5(erl)"/>
    <w:basedOn w:val="Standard"/>
    <w:pPr>
      <w:keepNext/>
      <w:keepLines/>
      <w:spacing w:before="240" w:after="480"/>
      <w:ind w:left="709"/>
    </w:pPr>
  </w:style>
  <w:style w:type="paragraph" w:customStyle="1" w:styleId="s3erl">
    <w:name w:val="üs3(erl)"/>
    <w:basedOn w:val="s2erl"/>
    <w:pPr>
      <w:spacing w:after="0"/>
    </w:pPr>
  </w:style>
  <w:style w:type="paragraph" w:customStyle="1" w:styleId="davon1">
    <w:name w:val="davon1"/>
    <w:basedOn w:val="s5erl"/>
    <w:next w:val="davon2"/>
    <w:pPr>
      <w:tabs>
        <w:tab w:val="left" w:pos="4253"/>
        <w:tab w:val="right" w:pos="6237"/>
      </w:tabs>
      <w:spacing w:before="0" w:after="0"/>
    </w:pPr>
  </w:style>
  <w:style w:type="paragraph" w:customStyle="1" w:styleId="s6erl">
    <w:name w:val="üs6(erl)"/>
    <w:basedOn w:val="Standard"/>
    <w:pPr>
      <w:spacing w:after="240"/>
      <w:ind w:left="709"/>
    </w:pPr>
  </w:style>
  <w:style w:type="paragraph" w:customStyle="1" w:styleId="standard1">
    <w:name w:val="standard1"/>
    <w:basedOn w:val="Standard"/>
    <w:pPr>
      <w:spacing w:line="320" w:lineRule="atLeast"/>
      <w:jc w:val="both"/>
    </w:pPr>
  </w:style>
  <w:style w:type="paragraph" w:customStyle="1" w:styleId="s1">
    <w:name w:val="üs1"/>
    <w:basedOn w:val="Standard"/>
    <w:pPr>
      <w:keepNext/>
      <w:keepLines/>
      <w:spacing w:before="240" w:after="240" w:line="320" w:lineRule="exact"/>
      <w:ind w:left="993" w:right="2550" w:hanging="284"/>
    </w:pPr>
    <w:rPr>
      <w:b/>
      <w:caps/>
      <w:u w:val="single"/>
    </w:rPr>
  </w:style>
  <w:style w:type="paragraph" w:customStyle="1" w:styleId="s2">
    <w:name w:val="üs2"/>
    <w:basedOn w:val="Standard"/>
    <w:pPr>
      <w:keepNext/>
      <w:keepLines/>
      <w:spacing w:after="240" w:line="320" w:lineRule="exact"/>
      <w:ind w:left="709"/>
    </w:pPr>
    <w:rPr>
      <w:b/>
      <w:caps/>
      <w:u w:val="single"/>
    </w:rPr>
  </w:style>
  <w:style w:type="paragraph" w:customStyle="1" w:styleId="s3">
    <w:name w:val="üs3"/>
    <w:basedOn w:val="Standard"/>
    <w:pPr>
      <w:keepNext/>
      <w:keepLines/>
      <w:spacing w:after="240" w:line="320" w:lineRule="exact"/>
      <w:ind w:left="993" w:right="2833" w:hanging="284"/>
    </w:pPr>
    <w:rPr>
      <w:b/>
      <w:u w:val="single"/>
    </w:rPr>
  </w:style>
  <w:style w:type="paragraph" w:customStyle="1" w:styleId="tz2">
    <w:name w:val="tz2"/>
    <w:basedOn w:val="Standard"/>
    <w:pPr>
      <w:spacing w:after="240" w:line="320" w:lineRule="exact"/>
      <w:ind w:left="709" w:hanging="567"/>
      <w:jc w:val="both"/>
    </w:pPr>
  </w:style>
  <w:style w:type="paragraph" w:customStyle="1" w:styleId="otz">
    <w:name w:val="otz"/>
    <w:basedOn w:val="Standard"/>
    <w:pPr>
      <w:spacing w:after="240" w:line="320" w:lineRule="exact"/>
      <w:ind w:left="709"/>
      <w:jc w:val="both"/>
    </w:pPr>
  </w:style>
  <w:style w:type="paragraph" w:customStyle="1" w:styleId="tz1">
    <w:name w:val="tz1"/>
    <w:basedOn w:val="Standard"/>
    <w:pPr>
      <w:spacing w:after="240" w:line="320" w:lineRule="exact"/>
      <w:ind w:left="709" w:hanging="425"/>
      <w:jc w:val="both"/>
    </w:pPr>
  </w:style>
  <w:style w:type="paragraph" w:customStyle="1" w:styleId="tz3">
    <w:name w:val="tz3"/>
    <w:basedOn w:val="Standard"/>
    <w:pPr>
      <w:spacing w:after="240" w:line="320" w:lineRule="exact"/>
      <w:ind w:left="709" w:hanging="709"/>
      <w:jc w:val="both"/>
    </w:pPr>
  </w:style>
  <w:style w:type="paragraph" w:customStyle="1" w:styleId="bestverm">
    <w:name w:val="bestverm"/>
    <w:basedOn w:val="Standard"/>
    <w:pPr>
      <w:keepNext/>
      <w:keepLines/>
      <w:spacing w:after="240" w:line="320" w:lineRule="exact"/>
      <w:ind w:left="1417" w:right="851" w:hanging="85"/>
      <w:jc w:val="both"/>
    </w:pPr>
  </w:style>
  <w:style w:type="paragraph" w:customStyle="1" w:styleId="davon2">
    <w:name w:val="davon2"/>
    <w:basedOn w:val="s5erl"/>
    <w:pPr>
      <w:tabs>
        <w:tab w:val="left" w:pos="4167"/>
        <w:tab w:val="right" w:pos="6322"/>
      </w:tabs>
      <w:spacing w:before="0" w:after="360"/>
    </w:pPr>
  </w:style>
  <w:style w:type="paragraph" w:customStyle="1" w:styleId="s4">
    <w:name w:val="üs4"/>
    <w:basedOn w:val="Standard"/>
    <w:pPr>
      <w:keepNext/>
      <w:keepLines/>
      <w:spacing w:after="240" w:line="320" w:lineRule="exact"/>
      <w:ind w:left="1276" w:hanging="284"/>
    </w:pPr>
    <w:rPr>
      <w:b/>
      <w:u w:val="single"/>
    </w:rPr>
  </w:style>
  <w:style w:type="paragraph" w:customStyle="1" w:styleId="wechselnd">
    <w:name w:val="wechselnd"/>
    <w:basedOn w:val="Standard"/>
  </w:style>
  <w:style w:type="character" w:styleId="Endnotenzeichen">
    <w:name w:val="endnote reference"/>
    <w:basedOn w:val="Absatz-Standardschriftart"/>
    <w:semiHidden/>
    <w:rPr>
      <w:rFonts w:ascii="Arial" w:hAnsi="Arial"/>
      <w:dstrike w:val="0"/>
      <w:color w:val="auto"/>
      <w:sz w:val="22"/>
      <w:vertAlign w:val="baseline"/>
    </w:rPr>
  </w:style>
  <w:style w:type="paragraph" w:customStyle="1" w:styleId="s5">
    <w:name w:val="üs5"/>
    <w:basedOn w:val="Standard"/>
    <w:pPr>
      <w:keepNext/>
      <w:keepLines/>
      <w:spacing w:after="240" w:line="320" w:lineRule="exact"/>
      <w:ind w:left="709" w:right="2410"/>
    </w:pPr>
    <w:rPr>
      <w:b/>
      <w:u w:val="single"/>
    </w:rPr>
  </w:style>
  <w:style w:type="paragraph" w:customStyle="1" w:styleId="aufz">
    <w:name w:val="aufz"/>
    <w:basedOn w:val="Standard"/>
    <w:pPr>
      <w:numPr>
        <w:numId w:val="2"/>
      </w:numPr>
      <w:spacing w:after="120" w:line="320" w:lineRule="exact"/>
      <w:jc w:val="both"/>
    </w:pPr>
  </w:style>
  <w:style w:type="paragraph" w:customStyle="1" w:styleId="aufzrm">
    <w:name w:val="aufzröm"/>
    <w:basedOn w:val="Standard"/>
    <w:pPr>
      <w:numPr>
        <w:numId w:val="3"/>
      </w:numPr>
      <w:spacing w:after="200"/>
      <w:ind w:right="2268"/>
    </w:pPr>
  </w:style>
  <w:style w:type="paragraph" w:styleId="Verzeichnis1">
    <w:name w:val="toc 1"/>
    <w:basedOn w:val="Standard"/>
    <w:next w:val="Standard"/>
    <w:autoRedefine/>
    <w:semiHidden/>
    <w:pPr>
      <w:tabs>
        <w:tab w:val="left" w:pos="425"/>
        <w:tab w:val="right" w:pos="9214"/>
      </w:tabs>
      <w:spacing w:before="120" w:after="120"/>
      <w:ind w:left="425" w:right="2835" w:hanging="425"/>
    </w:pPr>
    <w:rPr>
      <w:caps/>
      <w:noProof/>
    </w:rPr>
  </w:style>
  <w:style w:type="paragraph" w:styleId="Verzeichnis2">
    <w:name w:val="toc 2"/>
    <w:basedOn w:val="Standard"/>
    <w:next w:val="Standard"/>
    <w:autoRedefine/>
    <w:semiHidden/>
    <w:pPr>
      <w:tabs>
        <w:tab w:val="right" w:pos="9214"/>
      </w:tabs>
      <w:spacing w:after="120"/>
      <w:ind w:left="709" w:right="3119" w:hanging="284"/>
    </w:pPr>
    <w:rPr>
      <w:noProof/>
    </w:rPr>
  </w:style>
  <w:style w:type="paragraph" w:styleId="Verzeichnis3">
    <w:name w:val="toc 3"/>
    <w:basedOn w:val="Standard"/>
    <w:next w:val="Standard"/>
    <w:autoRedefine/>
    <w:semiHidden/>
    <w:pPr>
      <w:tabs>
        <w:tab w:val="right" w:pos="9214"/>
      </w:tabs>
      <w:spacing w:after="80"/>
      <w:ind w:left="993" w:right="3119" w:hanging="284"/>
    </w:pPr>
    <w:rPr>
      <w:noProof/>
    </w:rPr>
  </w:style>
  <w:style w:type="paragraph" w:styleId="Verzeichnis4">
    <w:name w:val="toc 4"/>
    <w:basedOn w:val="Standard"/>
    <w:next w:val="Standard"/>
    <w:autoRedefine/>
    <w:semiHidden/>
    <w:pPr>
      <w:tabs>
        <w:tab w:val="right" w:pos="9214"/>
      </w:tabs>
      <w:spacing w:after="120"/>
      <w:ind w:left="1276" w:right="2835" w:hanging="283"/>
    </w:pPr>
    <w:rPr>
      <w:noProof/>
    </w:rPr>
  </w:style>
  <w:style w:type="paragraph" w:styleId="Verzeichnis5">
    <w:name w:val="toc 5"/>
    <w:basedOn w:val="Standard"/>
    <w:next w:val="Standard"/>
    <w:autoRedefine/>
    <w:semiHidden/>
    <w:pPr>
      <w:tabs>
        <w:tab w:val="right" w:pos="9214"/>
      </w:tabs>
      <w:spacing w:after="120"/>
      <w:ind w:left="709" w:right="2552"/>
    </w:pPr>
    <w:rPr>
      <w:noProof/>
    </w:rPr>
  </w:style>
  <w:style w:type="paragraph" w:customStyle="1" w:styleId="otzanl">
    <w:name w:val="otz(anl)"/>
    <w:basedOn w:val="otz"/>
    <w:pPr>
      <w:ind w:left="0"/>
    </w:pPr>
  </w:style>
  <w:style w:type="paragraph" w:customStyle="1" w:styleId="s1anl">
    <w:name w:val="üs1(anl)"/>
    <w:basedOn w:val="Standard"/>
    <w:pPr>
      <w:tabs>
        <w:tab w:val="left" w:pos="3969"/>
      </w:tabs>
      <w:spacing w:before="600" w:after="360" w:line="360" w:lineRule="atLeast"/>
      <w:jc w:val="both"/>
    </w:pPr>
    <w:rPr>
      <w:b/>
    </w:rPr>
  </w:style>
  <w:style w:type="paragraph" w:customStyle="1" w:styleId="recht">
    <w:name w:val="recht"/>
    <w:basedOn w:val="Standard"/>
    <w:pPr>
      <w:keepLines/>
      <w:spacing w:after="360"/>
      <w:ind w:left="3969" w:hanging="3969"/>
      <w:jc w:val="both"/>
    </w:pPr>
    <w:rPr>
      <w:b/>
    </w:rPr>
  </w:style>
  <w:style w:type="paragraph" w:styleId="Titel">
    <w:name w:val="Title"/>
    <w:basedOn w:val="Standard"/>
    <w:qFormat/>
    <w:pPr>
      <w:tabs>
        <w:tab w:val="decimal" w:pos="6946"/>
      </w:tabs>
      <w:spacing w:after="480" w:line="320" w:lineRule="exact"/>
      <w:ind w:left="709"/>
    </w:pPr>
    <w:rPr>
      <w:b/>
      <w:caps/>
      <w:u w:val="single"/>
    </w:rPr>
  </w:style>
  <w:style w:type="paragraph" w:customStyle="1" w:styleId="Titelerl">
    <w:name w:val="Titel(erl)"/>
    <w:basedOn w:val="berschrift1"/>
    <w:pPr>
      <w:ind w:left="709"/>
    </w:pPr>
  </w:style>
  <w:style w:type="paragraph" w:customStyle="1" w:styleId="aufz1">
    <w:name w:val="aufz1"/>
    <w:basedOn w:val="tz1erl"/>
    <w:pPr>
      <w:numPr>
        <w:numId w:val="4"/>
      </w:numPr>
      <w:tabs>
        <w:tab w:val="clear" w:pos="704"/>
      </w:tabs>
      <w:ind w:left="993" w:hanging="284"/>
    </w:pPr>
  </w:style>
  <w:style w:type="paragraph" w:customStyle="1" w:styleId="bestverm1">
    <w:name w:val="bestverm1"/>
    <w:basedOn w:val="Standard"/>
    <w:pPr>
      <w:spacing w:after="240" w:line="320" w:lineRule="exact"/>
      <w:ind w:left="1418" w:right="849"/>
      <w:jc w:val="both"/>
    </w:pPr>
  </w:style>
  <w:style w:type="paragraph" w:styleId="Textkrper-Zeileneinzug">
    <w:name w:val="Body Text Indent"/>
    <w:basedOn w:val="Standard"/>
    <w:pPr>
      <w:ind w:left="567"/>
    </w:pPr>
  </w:style>
  <w:style w:type="paragraph" w:styleId="Funotentext">
    <w:name w:val="footnote text"/>
    <w:basedOn w:val="Standard"/>
    <w:link w:val="FunotentextZchn"/>
    <w:rsid w:val="008A5607"/>
    <w:rPr>
      <w:sz w:val="20"/>
    </w:rPr>
  </w:style>
  <w:style w:type="character" w:customStyle="1" w:styleId="FunotentextZchn">
    <w:name w:val="Fußnotentext Zchn"/>
    <w:basedOn w:val="Absatz-Standardschriftart"/>
    <w:link w:val="Funotentext"/>
    <w:rsid w:val="008A5607"/>
    <w:rPr>
      <w:rFonts w:ascii="Arial" w:hAnsi="Arial"/>
    </w:rPr>
  </w:style>
  <w:style w:type="character" w:styleId="Funotenzeichen">
    <w:name w:val="footnote reference"/>
    <w:basedOn w:val="Absatz-Standardschriftart"/>
    <w:rsid w:val="008A5607"/>
    <w:rPr>
      <w:vertAlign w:val="superscript"/>
    </w:rPr>
  </w:style>
  <w:style w:type="paragraph" w:styleId="Sprechblasentext">
    <w:name w:val="Balloon Text"/>
    <w:basedOn w:val="Standard"/>
    <w:link w:val="SprechblasentextZchn"/>
    <w:rsid w:val="005D2CD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5D2CDE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rsid w:val="00DC20E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DC20E3"/>
    <w:rPr>
      <w:rFonts w:ascii="Arial" w:hAnsi="Arial"/>
      <w:sz w:val="22"/>
    </w:rPr>
  </w:style>
  <w:style w:type="paragraph" w:styleId="Fuzeile">
    <w:name w:val="footer"/>
    <w:basedOn w:val="Standard"/>
    <w:link w:val="FuzeileZchn"/>
    <w:rsid w:val="00DC20E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DC20E3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4A678-0085-48E5-880D-F1AFAD6A2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1167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</vt:lpstr>
    </vt:vector>
  </TitlesOfParts>
  <Company> </Company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</dc:title>
  <dc:subject/>
  <dc:creator>WP Gerber</dc:creator>
  <cp:keywords/>
  <dc:description/>
  <cp:lastModifiedBy>Jakob, Vivian</cp:lastModifiedBy>
  <cp:revision>2</cp:revision>
  <cp:lastPrinted>2017-07-27T10:59:00Z</cp:lastPrinted>
  <dcterms:created xsi:type="dcterms:W3CDTF">2025-09-15T06:20:00Z</dcterms:created>
  <dcterms:modified xsi:type="dcterms:W3CDTF">2025-09-15T06:20:00Z</dcterms:modified>
</cp:coreProperties>
</file>